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386" w:rsidRPr="001B4386" w:rsidRDefault="00096B94" w:rsidP="001B438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940425" cy="9831146"/>
            <wp:effectExtent l="0" t="0" r="0" b="0"/>
            <wp:docPr id="1" name="Рисунок 1" descr="C:\Users\Пользователь\Desktop\оформление сайта 2022\сканирова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формление сайта 2022\сканирование000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9831146"/>
                    </a:xfrm>
                    <a:prstGeom prst="rect">
                      <a:avLst/>
                    </a:prstGeom>
                    <a:noFill/>
                    <a:ln>
                      <a:noFill/>
                    </a:ln>
                  </pic:spPr>
                </pic:pic>
              </a:graphicData>
            </a:graphic>
          </wp:inline>
        </w:drawing>
      </w:r>
    </w:p>
    <w:p w:rsidR="003326AF" w:rsidRDefault="001B4386" w:rsidP="00B2792F">
      <w:pPr>
        <w:spacing w:after="0" w:line="240" w:lineRule="auto"/>
        <w:jc w:val="both"/>
        <w:rPr>
          <w:rFonts w:ascii="Times New Roman" w:eastAsia="Times New Roman" w:hAnsi="Times New Roman" w:cs="Times New Roman"/>
          <w:sz w:val="24"/>
          <w:szCs w:val="24"/>
          <w:lang w:eastAsia="ru-RU"/>
        </w:rPr>
      </w:pPr>
      <w:bookmarkStart w:id="0" w:name="_GoBack"/>
      <w:bookmarkEnd w:id="0"/>
      <w:r w:rsidRPr="00B2792F">
        <w:rPr>
          <w:rFonts w:ascii="Times New Roman" w:eastAsia="Times New Roman" w:hAnsi="Times New Roman" w:cs="Times New Roman"/>
          <w:sz w:val="24"/>
          <w:szCs w:val="24"/>
          <w:lang w:eastAsia="ru-RU"/>
        </w:rPr>
        <w:lastRenderedPageBreak/>
        <w:t>полдник (10%), ужин –25%. В промежутке между завтраком и обедом рекомендуется 2</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 xml:space="preserve">дополнительный приём пищи </w:t>
      </w:r>
      <w:proofErr w:type="gramStart"/>
      <w:r w:rsidRPr="00B2792F">
        <w:rPr>
          <w:rFonts w:ascii="Times New Roman" w:eastAsia="Times New Roman" w:hAnsi="Times New Roman" w:cs="Times New Roman"/>
          <w:sz w:val="24"/>
          <w:szCs w:val="24"/>
          <w:lang w:eastAsia="ru-RU"/>
        </w:rPr>
        <w:t>–в</w:t>
      </w:r>
      <w:proofErr w:type="gramEnd"/>
      <w:r w:rsidRPr="00B2792F">
        <w:rPr>
          <w:rFonts w:ascii="Times New Roman" w:eastAsia="Times New Roman" w:hAnsi="Times New Roman" w:cs="Times New Roman"/>
          <w:sz w:val="24"/>
          <w:szCs w:val="24"/>
          <w:lang w:eastAsia="ru-RU"/>
        </w:rPr>
        <w:t>торой завтрак (5%)</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 xml:space="preserve">в летний оздоровительный период, включающий напиток или сок и (или) свежие фрукты. </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2.3.</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Отклонения от расчётных суточной калорийности и содержания основных пищевых веществ (белков, жиров и углеводов) и калорийности не должны превышать + 10%, микронутриентов + 15%.</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2.4.</w:t>
      </w:r>
      <w:r w:rsidR="00B047F7">
        <w:rPr>
          <w:rFonts w:ascii="Times New Roman" w:eastAsia="Times New Roman" w:hAnsi="Times New Roman" w:cs="Times New Roman"/>
          <w:sz w:val="24"/>
          <w:szCs w:val="24"/>
          <w:lang w:eastAsia="ru-RU"/>
        </w:rPr>
        <w:t xml:space="preserve"> </w:t>
      </w:r>
      <w:proofErr w:type="gramStart"/>
      <w:r w:rsidRPr="00B2792F">
        <w:rPr>
          <w:rFonts w:ascii="Times New Roman" w:eastAsia="Times New Roman" w:hAnsi="Times New Roman" w:cs="Times New Roman"/>
          <w:sz w:val="24"/>
          <w:szCs w:val="24"/>
          <w:lang w:eastAsia="ru-RU"/>
        </w:rPr>
        <w:t>Питание в детском саду</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осуществляется в соответствии с примерным цикличным двухнедельным меню, разработанным на основе физиологических потребностей детей в пищевых веществах с учетом рекомендуемых среднесуточных норм питания для двух возрастных категорий: для детей до 3 лет и для детей с 3 до 7 лет, утвержденным директором детского сада.2.5.В примерном 10-дневном или 20-дневном меню не допускается повторений одних и</w:t>
      </w:r>
      <w:proofErr w:type="gramEnd"/>
      <w:r w:rsidRPr="00B2792F">
        <w:rPr>
          <w:rFonts w:ascii="Times New Roman" w:eastAsia="Times New Roman" w:hAnsi="Times New Roman" w:cs="Times New Roman"/>
          <w:sz w:val="24"/>
          <w:szCs w:val="24"/>
          <w:lang w:eastAsia="ru-RU"/>
        </w:rPr>
        <w:t xml:space="preserve"> тех же блюд или кулинарных изделий в один и тот же день или в смежные дни.</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2.6.</w:t>
      </w:r>
      <w:r w:rsidR="00B047F7">
        <w:rPr>
          <w:rFonts w:ascii="Times New Roman" w:eastAsia="Times New Roman" w:hAnsi="Times New Roman" w:cs="Times New Roman"/>
          <w:sz w:val="24"/>
          <w:szCs w:val="24"/>
          <w:lang w:eastAsia="ru-RU"/>
        </w:rPr>
        <w:t xml:space="preserve"> </w:t>
      </w:r>
      <w:proofErr w:type="gramStart"/>
      <w:r w:rsidRPr="00B2792F">
        <w:rPr>
          <w:rFonts w:ascii="Times New Roman" w:eastAsia="Times New Roman" w:hAnsi="Times New Roman" w:cs="Times New Roman"/>
          <w:sz w:val="24"/>
          <w:szCs w:val="24"/>
          <w:lang w:eastAsia="ru-RU"/>
        </w:rPr>
        <w:t>Еженедельно</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в меню</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должны быть включены: молоко, кисломолочные напитки, сметана, мясо, картофель, овощи, фрукты, соки, хлеб, крупы, сливочное и растительное масло, сахар, соль.</w:t>
      </w:r>
      <w:proofErr w:type="gramEnd"/>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 xml:space="preserve">Остальные продукты (творог, рыба, сыр, яйцо и другие) –2-3 раза в неделю. </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2.7.</w:t>
      </w:r>
      <w:r w:rsidR="00B047F7">
        <w:rPr>
          <w:rFonts w:ascii="Times New Roman" w:eastAsia="Times New Roman" w:hAnsi="Times New Roman" w:cs="Times New Roman"/>
          <w:sz w:val="24"/>
          <w:szCs w:val="24"/>
          <w:lang w:eastAsia="ru-RU"/>
        </w:rPr>
        <w:t xml:space="preserve"> </w:t>
      </w:r>
      <w:proofErr w:type="gramStart"/>
      <w:r w:rsidRPr="00B2792F">
        <w:rPr>
          <w:rFonts w:ascii="Times New Roman" w:eastAsia="Times New Roman" w:hAnsi="Times New Roman" w:cs="Times New Roman"/>
          <w:sz w:val="24"/>
          <w:szCs w:val="24"/>
          <w:lang w:eastAsia="ru-RU"/>
        </w:rPr>
        <w:t xml:space="preserve">На основе примерного 10-дневного или 20-дневного меню ежедневно, на следующий день составляется меню-требование и утверждается директором детского сада.2.8.При отсутствии каких-либо продуктов, в целях полноценного сбалансированного питания, разрешается производить их замену на равноценные по составу продукты в соответствии с утвержденной </w:t>
      </w:r>
      <w:r w:rsidR="003326AF" w:rsidRPr="003326AF">
        <w:rPr>
          <w:rFonts w:ascii="Times New Roman" w:hAnsi="Times New Roman" w:cs="Times New Roman"/>
        </w:rPr>
        <w:t>СанПиН 2.3/2.4.3590-20</w:t>
      </w:r>
      <w:r w:rsidR="003326AF">
        <w:t xml:space="preserve"> </w:t>
      </w:r>
      <w:r w:rsidRPr="00B2792F">
        <w:rPr>
          <w:rFonts w:ascii="Times New Roman" w:eastAsia="Times New Roman" w:hAnsi="Times New Roman" w:cs="Times New Roman"/>
          <w:sz w:val="24"/>
          <w:szCs w:val="24"/>
          <w:lang w:eastAsia="ru-RU"/>
        </w:rPr>
        <w:t>таблицей замены продуктов по белкам и</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углеводам.</w:t>
      </w:r>
      <w:proofErr w:type="gramEnd"/>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2.9.</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На основании утвержденного примерного меню ежедневно составляется меню-требование установленного образца, с указанием выхода блюд для детей разного возраста, которое утверждается директором детского сада. На каждое блюдо должна быть заведена технологическая карта установленного образца. Для детей разного возраста должны соблюдаться объемы порций приготавливаемых блюд.</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2.10.</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При необходимости внесения изменения в меню (несвоевременный завоз продуктов, недоброкачественность продукта и пр.) старшей медицинской сестрой составляется объяснительная с указанием причины. В меню-требование вносятся изменения и</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заверяются подписью директора детского сада. Исправления в меню –</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требование не допускаются.</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Меню-требование является основным документом для приготовления пищи на пищеблоке.</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2.11.</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Питание детей должно соответствовать принципам щадящего питания, предусматривающим использование определенных способов приготовления блюд, таких как варка, приготовление на пару, тушение, запекание, и исключать жарку блюд, а также продукты с раздражающими свойствами. При кулинарной обработке пищевых продуктов необходимо соблюдать установленные санитарно-эпидемиологические требования к технологическим процессам приготовления блюд.</w:t>
      </w:r>
    </w:p>
    <w:p w:rsidR="003326AF"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2.12.</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В целях профилактики гиповитаминозов в детском</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саду</w:t>
      </w:r>
      <w:r w:rsidR="003326AF">
        <w:rPr>
          <w:rFonts w:ascii="Times New Roman" w:eastAsia="Times New Roman" w:hAnsi="Times New Roman" w:cs="Times New Roman"/>
          <w:sz w:val="24"/>
          <w:szCs w:val="24"/>
          <w:lang w:eastAsia="ru-RU"/>
        </w:rPr>
        <w:t xml:space="preserve"> </w:t>
      </w:r>
      <w:proofErr w:type="gramStart"/>
      <w:r w:rsidRPr="00B2792F">
        <w:rPr>
          <w:rFonts w:ascii="Times New Roman" w:eastAsia="Times New Roman" w:hAnsi="Times New Roman" w:cs="Times New Roman"/>
          <w:sz w:val="24"/>
          <w:szCs w:val="24"/>
          <w:lang w:eastAsia="ru-RU"/>
        </w:rPr>
        <w:t>проводится</w:t>
      </w:r>
      <w:proofErr w:type="gramEnd"/>
      <w:r w:rsidRPr="00B2792F">
        <w:rPr>
          <w:rFonts w:ascii="Times New Roman" w:eastAsia="Times New Roman" w:hAnsi="Times New Roman" w:cs="Times New Roman"/>
          <w:sz w:val="24"/>
          <w:szCs w:val="24"/>
          <w:lang w:eastAsia="ru-RU"/>
        </w:rPr>
        <w:t xml:space="preserve"> круглогодичная искусственная С-витаминизация готовых блюд. Препараты витаминов вводят в третье блюдо после охлаждения непосредственно перед выдачей. Витаминизированные блюда не подогревают.</w:t>
      </w:r>
    </w:p>
    <w:p w:rsidR="00543D58"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2.13.</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Выдача пищи на группы осуществляется строго по утвержденному графику только после проведения приемочного контроля бракеражной комиссией в составе повара, директора детского сада</w:t>
      </w:r>
      <w:r w:rsidR="003326AF">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(или его заместителя), медицинского работника. Результаты контроля регистрируются в «Журнале бракеража готовой кулинарной продукции».</w:t>
      </w:r>
    </w:p>
    <w:p w:rsidR="00A15B70"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t>2.14.</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 xml:space="preserve">Выдавать готовую пищу детям следует только с разрешения медработника, после снятия им пробы и записи в </w:t>
      </w:r>
      <w:proofErr w:type="spellStart"/>
      <w:r w:rsidRPr="00B2792F">
        <w:rPr>
          <w:rFonts w:ascii="Times New Roman" w:eastAsia="Times New Roman" w:hAnsi="Times New Roman" w:cs="Times New Roman"/>
          <w:sz w:val="24"/>
          <w:szCs w:val="24"/>
          <w:lang w:eastAsia="ru-RU"/>
        </w:rPr>
        <w:t>бракеражном</w:t>
      </w:r>
      <w:proofErr w:type="spellEnd"/>
      <w:r w:rsidRPr="00B2792F">
        <w:rPr>
          <w:rFonts w:ascii="Times New Roman" w:eastAsia="Times New Roman" w:hAnsi="Times New Roman" w:cs="Times New Roman"/>
          <w:sz w:val="24"/>
          <w:szCs w:val="24"/>
          <w:lang w:eastAsia="ru-RU"/>
        </w:rPr>
        <w:t xml:space="preserve"> журнале результатов оценки готовых блюд. При этом в журнале отмечается результат пробы каждого блюда</w:t>
      </w:r>
      <w:r w:rsidR="00A15B70">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с описанием органолептической оценки степени готовности блюда.</w:t>
      </w:r>
    </w:p>
    <w:p w:rsidR="001B4386" w:rsidRDefault="001B4386" w:rsidP="00B2792F">
      <w:pPr>
        <w:spacing w:after="0" w:line="240" w:lineRule="auto"/>
        <w:jc w:val="both"/>
        <w:rPr>
          <w:rFonts w:ascii="Times New Roman" w:eastAsia="Times New Roman" w:hAnsi="Times New Roman" w:cs="Times New Roman"/>
          <w:sz w:val="24"/>
          <w:szCs w:val="24"/>
          <w:lang w:eastAsia="ru-RU"/>
        </w:rPr>
      </w:pPr>
      <w:r w:rsidRPr="00B2792F">
        <w:rPr>
          <w:rFonts w:ascii="Times New Roman" w:eastAsia="Times New Roman" w:hAnsi="Times New Roman" w:cs="Times New Roman"/>
          <w:sz w:val="24"/>
          <w:szCs w:val="24"/>
          <w:lang w:eastAsia="ru-RU"/>
        </w:rPr>
        <w:lastRenderedPageBreak/>
        <w:t>2.15.</w:t>
      </w:r>
      <w:r w:rsidR="00B047F7">
        <w:rPr>
          <w:rFonts w:ascii="Times New Roman" w:eastAsia="Times New Roman" w:hAnsi="Times New Roman" w:cs="Times New Roman"/>
          <w:sz w:val="24"/>
          <w:szCs w:val="24"/>
          <w:lang w:eastAsia="ru-RU"/>
        </w:rPr>
        <w:t xml:space="preserve"> </w:t>
      </w:r>
      <w:r w:rsidRPr="00B2792F">
        <w:rPr>
          <w:rFonts w:ascii="Times New Roman" w:eastAsia="Times New Roman" w:hAnsi="Times New Roman" w:cs="Times New Roman"/>
          <w:sz w:val="24"/>
          <w:szCs w:val="24"/>
          <w:lang w:eastAsia="ru-RU"/>
        </w:rPr>
        <w:t xml:space="preserve">Для предотвращения возникновения и распространения инфекционных и массовых неинфекционных заболеваний (отравлений) не допускается использование запрещенных </w:t>
      </w:r>
      <w:r w:rsidR="00A15B70" w:rsidRPr="00A15B70">
        <w:rPr>
          <w:rFonts w:ascii="Times New Roman" w:hAnsi="Times New Roman" w:cs="Times New Roman"/>
        </w:rPr>
        <w:t>СанПиН 2.3/2.4.3590-20</w:t>
      </w:r>
      <w:r w:rsidR="00A15B70">
        <w:t xml:space="preserve"> </w:t>
      </w:r>
      <w:r w:rsidRPr="00B2792F">
        <w:rPr>
          <w:rFonts w:ascii="Times New Roman" w:eastAsia="Times New Roman" w:hAnsi="Times New Roman" w:cs="Times New Roman"/>
          <w:sz w:val="24"/>
          <w:szCs w:val="24"/>
          <w:lang w:eastAsia="ru-RU"/>
        </w:rPr>
        <w:t>пищевых продуктов</w:t>
      </w:r>
      <w:r w:rsidR="00A15B70">
        <w:rPr>
          <w:rFonts w:ascii="Times New Roman" w:eastAsia="Times New Roman" w:hAnsi="Times New Roman" w:cs="Times New Roman"/>
          <w:sz w:val="24"/>
          <w:szCs w:val="24"/>
          <w:lang w:eastAsia="ru-RU"/>
        </w:rPr>
        <w:t>;</w:t>
      </w:r>
      <w:r w:rsidRPr="00B2792F">
        <w:rPr>
          <w:rFonts w:ascii="Times New Roman" w:eastAsia="Times New Roman" w:hAnsi="Times New Roman" w:cs="Times New Roman"/>
          <w:sz w:val="24"/>
          <w:szCs w:val="24"/>
          <w:lang w:eastAsia="ru-RU"/>
        </w:rPr>
        <w:t xml:space="preserve"> изготовление на </w:t>
      </w:r>
      <w:r w:rsidR="00A15B70">
        <w:rPr>
          <w:rFonts w:ascii="Times New Roman" w:eastAsia="Times New Roman" w:hAnsi="Times New Roman" w:cs="Times New Roman"/>
          <w:sz w:val="24"/>
          <w:szCs w:val="24"/>
          <w:lang w:eastAsia="ru-RU"/>
        </w:rPr>
        <w:t xml:space="preserve">пищеблоке творога и других кисломолочных продуктов, а также блинчиков с мясом или творогом, макарон </w:t>
      </w:r>
      <w:proofErr w:type="gramStart"/>
      <w:r w:rsidR="00A15B70">
        <w:rPr>
          <w:rFonts w:ascii="Times New Roman" w:eastAsia="Times New Roman" w:hAnsi="Times New Roman" w:cs="Times New Roman"/>
          <w:sz w:val="24"/>
          <w:szCs w:val="24"/>
          <w:lang w:eastAsia="ru-RU"/>
        </w:rPr>
        <w:t xml:space="preserve">по </w:t>
      </w:r>
      <w:proofErr w:type="spellStart"/>
      <w:r w:rsidR="00A15B70">
        <w:rPr>
          <w:rFonts w:ascii="Times New Roman" w:eastAsia="Times New Roman" w:hAnsi="Times New Roman" w:cs="Times New Roman"/>
          <w:sz w:val="24"/>
          <w:szCs w:val="24"/>
          <w:lang w:eastAsia="ru-RU"/>
        </w:rPr>
        <w:t>флотски</w:t>
      </w:r>
      <w:proofErr w:type="spellEnd"/>
      <w:proofErr w:type="gramEnd"/>
      <w:r w:rsidR="00A15B70">
        <w:rPr>
          <w:rFonts w:ascii="Times New Roman" w:eastAsia="Times New Roman" w:hAnsi="Times New Roman" w:cs="Times New Roman"/>
          <w:sz w:val="24"/>
          <w:szCs w:val="24"/>
          <w:lang w:eastAsia="ru-RU"/>
        </w:rPr>
        <w:t>, макарон с рубленым яйцом, зельцев,</w:t>
      </w:r>
      <w:r w:rsidR="00D30AAA">
        <w:rPr>
          <w:rFonts w:ascii="Times New Roman" w:eastAsia="Times New Roman" w:hAnsi="Times New Roman" w:cs="Times New Roman"/>
          <w:sz w:val="24"/>
          <w:szCs w:val="24"/>
          <w:lang w:eastAsia="ru-RU"/>
        </w:rPr>
        <w:t xml:space="preserve"> яичницы-глазуньи, холодных напитков и морсов из плодово-ягодного сырья (без термической обработки), форшмаков из сельди, студней, паштетов, заливных блюд (мясных и рыбных); окрошек и холодных супов; использование остатков пищи от предыдущего приема и пищи, приготовленной накануне; пищевых продуктов с истекшими сроками годности и явными признаками недоброкачественности (порчи); овощей и фруктов с наличием плесени и признаками гнили; мяса, субпродуктов всех</w:t>
      </w:r>
      <w:r w:rsidR="006A2143">
        <w:rPr>
          <w:rFonts w:ascii="Times New Roman" w:eastAsia="Times New Roman" w:hAnsi="Times New Roman" w:cs="Times New Roman"/>
          <w:sz w:val="24"/>
          <w:szCs w:val="24"/>
          <w:lang w:eastAsia="ru-RU"/>
        </w:rPr>
        <w:t xml:space="preserve"> видов сельскохозяйственных животных, рыбы, сельскохозяйственной птицы, не прошедших ветеринарный контроль.</w:t>
      </w:r>
    </w:p>
    <w:p w:rsidR="00D30AAA" w:rsidRDefault="000D1703" w:rsidP="00B2792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2.16. Прием пищевых продуктов и продовольственного сырья в МБДОУ осуществляется при наличии товаросопроводительных документов, подтверждающих их качество и безопасность (товарно-транспортная накладная, счет-фактура, удостоверение качества, при необходимости - ветеринарное свидетельство). Продукция поступает в таре производителя (поставщика). Документация, удостоверяющая качество и безопасность продукции, маркировочные ярлыки (или их копии), сохраняются до окончания реализации продукции. Входной контроль поступающих продуктов (бракераж сырых продуктов) осуществляет ответственное лицо. Результаты контроля регистрируются в специальном журнале. Не допускаются к приему пищевые продукты без сопроводительных документов, подтверждающих их качество и безопасность, не имеющие маркировки, в случае если наличии такой маркировки предусмотрено законодательством Российской Федерации. </w:t>
      </w:r>
    </w:p>
    <w:p w:rsidR="000D1703" w:rsidRPr="00B2792F" w:rsidRDefault="000D1703" w:rsidP="00B2792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2.17. </w:t>
      </w:r>
      <w:r w:rsidR="00D90C58">
        <w:rPr>
          <w:rFonts w:ascii="Times New Roman" w:eastAsia="Times New Roman" w:hAnsi="Times New Roman" w:cs="Times New Roman"/>
          <w:sz w:val="24"/>
          <w:szCs w:val="24"/>
          <w:lang w:eastAsia="ru-RU"/>
        </w:rPr>
        <w:t>Пищевые продукты хранят в соответствии с условиями их хранения и сроками годности, установленными предприятием-изготовителем в соответствии с нормативн</w:t>
      </w:r>
      <w:proofErr w:type="gramStart"/>
      <w:r w:rsidR="00D90C58">
        <w:rPr>
          <w:rFonts w:ascii="Times New Roman" w:eastAsia="Times New Roman" w:hAnsi="Times New Roman" w:cs="Times New Roman"/>
          <w:sz w:val="24"/>
          <w:szCs w:val="24"/>
          <w:lang w:eastAsia="ru-RU"/>
        </w:rPr>
        <w:t>о-</w:t>
      </w:r>
      <w:proofErr w:type="gramEnd"/>
      <w:r w:rsidR="00D90C58">
        <w:rPr>
          <w:rFonts w:ascii="Times New Roman" w:eastAsia="Times New Roman" w:hAnsi="Times New Roman" w:cs="Times New Roman"/>
          <w:sz w:val="24"/>
          <w:szCs w:val="24"/>
          <w:lang w:eastAsia="ru-RU"/>
        </w:rPr>
        <w:t xml:space="preserve"> технической </w:t>
      </w:r>
      <w:r w:rsidR="000A7DA4">
        <w:rPr>
          <w:rFonts w:ascii="Times New Roman" w:eastAsia="Times New Roman" w:hAnsi="Times New Roman" w:cs="Times New Roman"/>
          <w:sz w:val="24"/>
          <w:szCs w:val="24"/>
          <w:lang w:eastAsia="ru-RU"/>
        </w:rPr>
        <w:t xml:space="preserve"> документацией. Складские помещения для хранения продуктов оборудуют приборами для измерения температуры воздуха, холодильное оборудование </w:t>
      </w:r>
      <w:proofErr w:type="gramStart"/>
      <w:r w:rsidR="000A7DA4">
        <w:rPr>
          <w:rFonts w:ascii="Times New Roman" w:eastAsia="Times New Roman" w:hAnsi="Times New Roman" w:cs="Times New Roman"/>
          <w:sz w:val="24"/>
          <w:szCs w:val="24"/>
          <w:lang w:eastAsia="ru-RU"/>
        </w:rPr>
        <w:t>-к</w:t>
      </w:r>
      <w:proofErr w:type="gramEnd"/>
      <w:r w:rsidR="000A7DA4">
        <w:rPr>
          <w:rFonts w:ascii="Times New Roman" w:eastAsia="Times New Roman" w:hAnsi="Times New Roman" w:cs="Times New Roman"/>
          <w:sz w:val="24"/>
          <w:szCs w:val="24"/>
          <w:lang w:eastAsia="ru-RU"/>
        </w:rPr>
        <w:t>онтрольными термометрами.</w:t>
      </w:r>
    </w:p>
    <w:p w:rsidR="00826A72" w:rsidRDefault="000A7DA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2.18. Устройство, оборудование и содержание пищеблока Детского сада должно соответствовать санитарным правилам к организациям общественного питания.</w:t>
      </w:r>
    </w:p>
    <w:p w:rsidR="000A7DA4" w:rsidRDefault="000A7DA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2.19. Все технологическое и холодильное оборудование должно быть в рабочем состоянии.</w:t>
      </w:r>
    </w:p>
    <w:p w:rsidR="000A7DA4" w:rsidRDefault="000A7DA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2.20. Технологическое оборудование, инвентарь, посуда, тара должны быть изготовлены из материалов, разрешенных для контакта с пищевыми продуктами. Весь кухонный инвентарь и кухонная посуда должны иметь маркировку для сырых и готовых пищевых продуктов.</w:t>
      </w:r>
    </w:p>
    <w:p w:rsidR="000A7DA4" w:rsidRDefault="000A7DA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2.21. Для приготовления пищи используется электрооборудование, электрическая плита.</w:t>
      </w:r>
    </w:p>
    <w:p w:rsidR="000A7DA4" w:rsidRDefault="000A7DA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2.22. В помещении пищеблока проводят ежедневную влажную уборку, генеральную уборку по утвержденному графику.</w:t>
      </w:r>
    </w:p>
    <w:p w:rsidR="000A7DA4" w:rsidRDefault="000A7DA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2.23. Работники пищеблока проходят </w:t>
      </w:r>
      <w:proofErr w:type="gramStart"/>
      <w:r>
        <w:rPr>
          <w:rFonts w:ascii="Times New Roman" w:hAnsi="Times New Roman" w:cs="Times New Roman"/>
          <w:sz w:val="24"/>
          <w:szCs w:val="24"/>
        </w:rPr>
        <w:t>медицинский</w:t>
      </w:r>
      <w:proofErr w:type="gramEnd"/>
      <w:r>
        <w:rPr>
          <w:rFonts w:ascii="Times New Roman" w:hAnsi="Times New Roman" w:cs="Times New Roman"/>
          <w:sz w:val="24"/>
          <w:szCs w:val="24"/>
        </w:rPr>
        <w:t xml:space="preserve"> осмотры и обследования, профессиональную гигиеническую подготовку, должны иметь личную медицинскую</w:t>
      </w:r>
      <w:r w:rsidR="00531659">
        <w:rPr>
          <w:rFonts w:ascii="Times New Roman" w:hAnsi="Times New Roman" w:cs="Times New Roman"/>
          <w:sz w:val="24"/>
          <w:szCs w:val="24"/>
        </w:rPr>
        <w:t xml:space="preserve"> книжку, куда вносят результаты медицинских обследований и лабораторных исследований, сведения о прививках, перенесенных </w:t>
      </w:r>
      <w:r w:rsidR="001A5031">
        <w:rPr>
          <w:rFonts w:ascii="Times New Roman" w:hAnsi="Times New Roman" w:cs="Times New Roman"/>
          <w:sz w:val="24"/>
          <w:szCs w:val="24"/>
        </w:rPr>
        <w:t>инфекционных заболеваний, сведения о прохождении профессиональной гигиенической подготовки.</w:t>
      </w:r>
    </w:p>
    <w:p w:rsidR="001A5031" w:rsidRDefault="001A5031"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2.24. Ежедневно перед началом работы медицинским работником проводиться осмотр работников, связанных с приготовлением и раздачей пищи, на наличие гнойничковых заболеваний кожи рук и открытых поверхностей тела, а также ангин, катаральных явлений верхних дыхательных путей. Результаты осмотра заносятся в «Журнал здоровья». Не допускаются или немедленно отстраняют от работы больных работников или при подозрении на инфекционные заболевания. Не допускают к работе по приготовлению </w:t>
      </w:r>
      <w:r w:rsidR="000F37E4">
        <w:rPr>
          <w:rFonts w:ascii="Times New Roman" w:hAnsi="Times New Roman" w:cs="Times New Roman"/>
          <w:sz w:val="24"/>
          <w:szCs w:val="24"/>
        </w:rPr>
        <w:t>блюд и их раздачи работников, имеющих на руках нагноения, порезы, ожоги.</w:t>
      </w:r>
    </w:p>
    <w:p w:rsidR="000F37E4" w:rsidRDefault="000F37E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2.25. Работники пищеблока не должны во время работы носить кольца, серьги, закалывать спецодежду булавками.</w:t>
      </w:r>
    </w:p>
    <w:p w:rsidR="000F37E4" w:rsidRDefault="000F37E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2.26. В Детском саду должен быть организован питьевой режим. Допускается использование кипяченой воды, при условии ее хранения не более 3-х часов.</w:t>
      </w:r>
    </w:p>
    <w:p w:rsidR="000F37E4" w:rsidRDefault="000F37E4" w:rsidP="000A7D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2.27. Для обеспечения преемственности питания родителей информируют об ассортименте питания ребенка, вывешивая меня на раздаче и в приемных всех возрастных групп, с указанием полного наименования блюд.</w:t>
      </w:r>
    </w:p>
    <w:p w:rsidR="00927096" w:rsidRDefault="00927096" w:rsidP="000A7DA4">
      <w:pPr>
        <w:spacing w:after="0" w:line="240" w:lineRule="auto"/>
        <w:jc w:val="both"/>
        <w:rPr>
          <w:rFonts w:ascii="Times New Roman" w:hAnsi="Times New Roman" w:cs="Times New Roman"/>
          <w:sz w:val="24"/>
          <w:szCs w:val="24"/>
        </w:rPr>
      </w:pPr>
    </w:p>
    <w:p w:rsidR="00B047F7" w:rsidRDefault="0076244A" w:rsidP="0076244A">
      <w:pPr>
        <w:spacing w:after="0" w:line="240" w:lineRule="auto"/>
        <w:jc w:val="center"/>
        <w:rPr>
          <w:rFonts w:ascii="Times New Roman" w:hAnsi="Times New Roman" w:cs="Times New Roman"/>
          <w:b/>
          <w:sz w:val="24"/>
          <w:szCs w:val="24"/>
        </w:rPr>
      </w:pPr>
      <w:r w:rsidRPr="0076244A">
        <w:rPr>
          <w:rFonts w:ascii="Times New Roman" w:hAnsi="Times New Roman" w:cs="Times New Roman"/>
          <w:b/>
          <w:sz w:val="24"/>
          <w:szCs w:val="24"/>
        </w:rPr>
        <w:t>3.</w:t>
      </w:r>
      <w:r>
        <w:rPr>
          <w:rFonts w:ascii="Times New Roman" w:hAnsi="Times New Roman" w:cs="Times New Roman"/>
          <w:b/>
          <w:sz w:val="24"/>
          <w:szCs w:val="24"/>
        </w:rPr>
        <w:t xml:space="preserve"> Порядок учета питания, поступления и контроля д</w:t>
      </w:r>
    </w:p>
    <w:p w:rsidR="0076244A" w:rsidRDefault="0076244A" w:rsidP="0076244A">
      <w:pPr>
        <w:spacing w:after="0" w:line="240" w:lineRule="auto"/>
        <w:jc w:val="center"/>
        <w:rPr>
          <w:rFonts w:ascii="Times New Roman" w:hAnsi="Times New Roman" w:cs="Times New Roman"/>
          <w:b/>
          <w:sz w:val="24"/>
          <w:szCs w:val="24"/>
        </w:rPr>
      </w:pPr>
      <w:proofErr w:type="spellStart"/>
      <w:r>
        <w:rPr>
          <w:rFonts w:ascii="Times New Roman" w:hAnsi="Times New Roman" w:cs="Times New Roman"/>
          <w:b/>
          <w:sz w:val="24"/>
          <w:szCs w:val="24"/>
        </w:rPr>
        <w:t>енежных</w:t>
      </w:r>
      <w:proofErr w:type="spellEnd"/>
      <w:r>
        <w:rPr>
          <w:rFonts w:ascii="Times New Roman" w:hAnsi="Times New Roman" w:cs="Times New Roman"/>
          <w:b/>
          <w:sz w:val="24"/>
          <w:szCs w:val="24"/>
        </w:rPr>
        <w:t xml:space="preserve"> средств на продукты питания</w:t>
      </w:r>
    </w:p>
    <w:p w:rsidR="00927096" w:rsidRDefault="00927096" w:rsidP="0076244A">
      <w:pPr>
        <w:spacing w:after="0" w:line="240" w:lineRule="auto"/>
        <w:jc w:val="center"/>
        <w:rPr>
          <w:rFonts w:ascii="Times New Roman" w:hAnsi="Times New Roman" w:cs="Times New Roman"/>
          <w:b/>
          <w:sz w:val="24"/>
          <w:szCs w:val="24"/>
        </w:rPr>
      </w:pPr>
    </w:p>
    <w:p w:rsidR="0076244A" w:rsidRDefault="0076244A"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 Ежегодно (в начале учебного года) директором МБДОУ издается приказ о назначении ответственного за организацию питания (старшая медицинская сестра), определяются его функциональные обязанности.</w:t>
      </w:r>
    </w:p>
    <w:p w:rsidR="006100FD" w:rsidRDefault="006100F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3.2. Ежедневно медицинской сестрой ведется учет питающихся детей с занесением данных в Журнал учета посещаемости.</w:t>
      </w:r>
    </w:p>
    <w:p w:rsidR="006100FD" w:rsidRDefault="006100F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3.3. В случае снижения численности детей, продукты, оставшиеся невостребованными, возвращаются на склад по акту. </w:t>
      </w:r>
      <w:proofErr w:type="gramStart"/>
      <w:r>
        <w:rPr>
          <w:rFonts w:ascii="Times New Roman" w:hAnsi="Times New Roman" w:cs="Times New Roman"/>
          <w:sz w:val="24"/>
          <w:szCs w:val="24"/>
        </w:rPr>
        <w:t xml:space="preserve">Возврату подлежат продукты: яйцо, </w:t>
      </w:r>
      <w:r w:rsidR="008074E2">
        <w:rPr>
          <w:rFonts w:ascii="Times New Roman" w:hAnsi="Times New Roman" w:cs="Times New Roman"/>
          <w:sz w:val="24"/>
          <w:szCs w:val="24"/>
        </w:rPr>
        <w:t>консервация (овощная, фруктовая), сгущенное молоко, кондитерские изделия, масло сливочное, молоко сухое, масло растительное, сахар, крупы, макароны, фрукты, овощи.</w:t>
      </w:r>
      <w:proofErr w:type="gramEnd"/>
      <w:r w:rsidR="00927096">
        <w:rPr>
          <w:rFonts w:ascii="Times New Roman" w:hAnsi="Times New Roman" w:cs="Times New Roman"/>
          <w:sz w:val="24"/>
          <w:szCs w:val="24"/>
        </w:rPr>
        <w:t xml:space="preserve"> Не производится возврат продуктов, выписанных по меню требованию для приготовления обеда, если они прошли кулинарную обработку в соответствии с технологией приготовления детс</w:t>
      </w:r>
      <w:r w:rsidR="003F30DC">
        <w:rPr>
          <w:rFonts w:ascii="Times New Roman" w:hAnsi="Times New Roman" w:cs="Times New Roman"/>
          <w:sz w:val="24"/>
          <w:szCs w:val="24"/>
        </w:rPr>
        <w:t xml:space="preserve">кого питания </w:t>
      </w:r>
      <w:proofErr w:type="spellStart"/>
      <w:r w:rsidR="003F30DC">
        <w:rPr>
          <w:rFonts w:ascii="Times New Roman" w:hAnsi="Times New Roman" w:cs="Times New Roman"/>
          <w:sz w:val="24"/>
          <w:szCs w:val="24"/>
        </w:rPr>
        <w:t>дефростированные</w:t>
      </w:r>
      <w:proofErr w:type="spellEnd"/>
      <w:r w:rsidR="003F30DC">
        <w:rPr>
          <w:rFonts w:ascii="Times New Roman" w:hAnsi="Times New Roman" w:cs="Times New Roman"/>
          <w:sz w:val="24"/>
          <w:szCs w:val="24"/>
        </w:rPr>
        <w:t xml:space="preserve"> (</w:t>
      </w:r>
      <w:r w:rsidR="00927096">
        <w:rPr>
          <w:rFonts w:ascii="Times New Roman" w:hAnsi="Times New Roman" w:cs="Times New Roman"/>
          <w:sz w:val="24"/>
          <w:szCs w:val="24"/>
        </w:rPr>
        <w:t>размороженные) мясо, птица, печень. Повторной заморозке указанная продукция не подлежит. Овощи, если прошли тепловую обработку, продукты, у которых срок реализации не позволяет их дальнейшее хранение.</w:t>
      </w:r>
    </w:p>
    <w:p w:rsidR="00927096" w:rsidRDefault="00927096"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3.4. Учет продуктов питания на складе проводится путем отражения их поступления, расхода и вывода остатков по наименованиям и сортам в количественном выражении, отражается в накопительной ведомости, предназначенной для учета и анализа поступления продуктов в течение месяца.</w:t>
      </w:r>
    </w:p>
    <w:p w:rsidR="00927096" w:rsidRDefault="00927096"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 Начисление оплаты за питание производиться центральной бухгалтерией Управления образования Альметьевского муниципального района Республики Татарстан на основании табелей учета посещаемости детей.</w:t>
      </w:r>
    </w:p>
    <w:p w:rsidR="00927096" w:rsidRDefault="00927096"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3.6. Число </w:t>
      </w:r>
      <w:proofErr w:type="spellStart"/>
      <w:r>
        <w:rPr>
          <w:rFonts w:ascii="Times New Roman" w:hAnsi="Times New Roman" w:cs="Times New Roman"/>
          <w:sz w:val="24"/>
          <w:szCs w:val="24"/>
        </w:rPr>
        <w:t>детодней</w:t>
      </w:r>
      <w:proofErr w:type="spellEnd"/>
      <w:r>
        <w:rPr>
          <w:rFonts w:ascii="Times New Roman" w:hAnsi="Times New Roman" w:cs="Times New Roman"/>
          <w:sz w:val="24"/>
          <w:szCs w:val="24"/>
        </w:rPr>
        <w:t xml:space="preserve"> по табелям посещаемости должно строго соответствовать числу детей, состоящих на питании в меню-требовании.</w:t>
      </w:r>
    </w:p>
    <w:p w:rsidR="00927096" w:rsidRDefault="00927096" w:rsidP="0076244A">
      <w:pPr>
        <w:spacing w:after="0" w:line="240" w:lineRule="auto"/>
        <w:jc w:val="both"/>
        <w:rPr>
          <w:rFonts w:ascii="Times New Roman" w:hAnsi="Times New Roman" w:cs="Times New Roman"/>
          <w:sz w:val="24"/>
          <w:szCs w:val="24"/>
        </w:rPr>
      </w:pPr>
    </w:p>
    <w:p w:rsidR="00927096" w:rsidRDefault="00927096" w:rsidP="0092709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4. Производственный </w:t>
      </w:r>
      <w:proofErr w:type="gramStart"/>
      <w:r>
        <w:rPr>
          <w:rFonts w:ascii="Times New Roman" w:hAnsi="Times New Roman" w:cs="Times New Roman"/>
          <w:b/>
          <w:sz w:val="24"/>
          <w:szCs w:val="24"/>
        </w:rPr>
        <w:t>контроль за</w:t>
      </w:r>
      <w:proofErr w:type="gramEnd"/>
      <w:r>
        <w:rPr>
          <w:rFonts w:ascii="Times New Roman" w:hAnsi="Times New Roman" w:cs="Times New Roman"/>
          <w:b/>
          <w:sz w:val="24"/>
          <w:szCs w:val="24"/>
        </w:rPr>
        <w:t xml:space="preserve"> организацией питания детей</w:t>
      </w:r>
    </w:p>
    <w:p w:rsidR="00927096" w:rsidRPr="00927096" w:rsidRDefault="00927096" w:rsidP="00927096">
      <w:pPr>
        <w:spacing w:after="0" w:line="240" w:lineRule="auto"/>
        <w:jc w:val="center"/>
        <w:rPr>
          <w:rFonts w:ascii="Times New Roman" w:hAnsi="Times New Roman" w:cs="Times New Roman"/>
          <w:b/>
          <w:sz w:val="24"/>
          <w:szCs w:val="24"/>
        </w:rPr>
      </w:pPr>
    </w:p>
    <w:p w:rsidR="00927096" w:rsidRDefault="004F3ACE"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4.1. При организации питания в МБДОУ наибольшее значение имеет производственный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формированием и организацией питания детей.</w:t>
      </w:r>
    </w:p>
    <w:p w:rsidR="004F3ACE" w:rsidRDefault="004F3ACE"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4.2. Система производственного контроля за формированием рациона питания детей включает вопросы контроля </w:t>
      </w:r>
      <w:proofErr w:type="gramStart"/>
      <w:r>
        <w:rPr>
          <w:rFonts w:ascii="Times New Roman" w:hAnsi="Times New Roman" w:cs="Times New Roman"/>
          <w:sz w:val="24"/>
          <w:szCs w:val="24"/>
        </w:rPr>
        <w:t>за</w:t>
      </w:r>
      <w:proofErr w:type="gramEnd"/>
      <w:r>
        <w:rPr>
          <w:rFonts w:ascii="Times New Roman" w:hAnsi="Times New Roman" w:cs="Times New Roman"/>
          <w:sz w:val="24"/>
          <w:szCs w:val="24"/>
        </w:rPr>
        <w:t>:</w:t>
      </w:r>
    </w:p>
    <w:p w:rsidR="004F3ACE" w:rsidRDefault="004F3ACE"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-обеспечение </w:t>
      </w:r>
      <w:proofErr w:type="gramStart"/>
      <w:r>
        <w:rPr>
          <w:rFonts w:ascii="Times New Roman" w:hAnsi="Times New Roman" w:cs="Times New Roman"/>
          <w:sz w:val="24"/>
          <w:szCs w:val="24"/>
        </w:rPr>
        <w:t>рациона питания необходимого разнообразия ассортимента продуктов промышленного</w:t>
      </w:r>
      <w:proofErr w:type="gramEnd"/>
      <w:r>
        <w:rPr>
          <w:rFonts w:ascii="Times New Roman" w:hAnsi="Times New Roman" w:cs="Times New Roman"/>
          <w:sz w:val="24"/>
          <w:szCs w:val="24"/>
        </w:rPr>
        <w:t xml:space="preserve"> изготовления (кисломолочных</w:t>
      </w:r>
      <w:r w:rsidR="00CA55CD">
        <w:rPr>
          <w:rFonts w:ascii="Times New Roman" w:hAnsi="Times New Roman" w:cs="Times New Roman"/>
          <w:sz w:val="24"/>
          <w:szCs w:val="24"/>
        </w:rPr>
        <w:t xml:space="preserve"> напитков и продуктов, соков фруктовых, 5 творожных изделий, кондитерских изделий и т.п.), а также овощей и фруктов – в соответствии с двухнедельным цикличным меню и ежедневным меню-требованием;</w:t>
      </w:r>
    </w:p>
    <w:p w:rsidR="00CA55CD" w:rsidRDefault="00CA55C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-правильностью расчетов необходимого количества продуктов (по меню-требованиям и фактической закладке) в соответствии с технологическими картами;</w:t>
      </w:r>
    </w:p>
    <w:p w:rsidR="00CA55CD" w:rsidRDefault="00CA55C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-качеством приготовления пищи и соблюдением выхода готовой продукции;</w:t>
      </w:r>
    </w:p>
    <w:p w:rsidR="00CA55CD" w:rsidRDefault="00CA55C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-соблюдением режима питания и возрастных объемов порций для детей;</w:t>
      </w:r>
    </w:p>
    <w:p w:rsidR="00CA55CD" w:rsidRDefault="00CA55C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-качеством поступающих продуктов, условиями хранения и соблюдением сроков реализации и другие.</w:t>
      </w:r>
    </w:p>
    <w:p w:rsidR="00CA55CD" w:rsidRDefault="00CA55C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4.3. Директором МБДОУ совместно с медицинским персоналом и шеф-поваром разрабатывается план контроля за организацией питания в МБДОУ на учебный год, который утверждается приказом директора МБДОУ.</w:t>
      </w:r>
    </w:p>
    <w:p w:rsidR="00CA55CD" w:rsidRDefault="00CA55CD" w:rsidP="0076244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4.4. С целью обеспечения открытости работы по организации питания детей в МБДОУ осуществляется общественный контроль, к участию в котором привлекаются члены родительского комитета Детского сада.</w:t>
      </w:r>
    </w:p>
    <w:p w:rsidR="00CA55CD" w:rsidRDefault="00CA55CD" w:rsidP="0076244A">
      <w:pPr>
        <w:spacing w:after="0" w:line="240" w:lineRule="auto"/>
        <w:jc w:val="both"/>
        <w:rPr>
          <w:rFonts w:ascii="Times New Roman" w:hAnsi="Times New Roman" w:cs="Times New Roman"/>
          <w:sz w:val="24"/>
          <w:szCs w:val="24"/>
        </w:rPr>
      </w:pPr>
    </w:p>
    <w:p w:rsidR="00CA55CD" w:rsidRDefault="00CA55CD" w:rsidP="00CA55C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5.Отчетность и делопроизводство.</w:t>
      </w:r>
    </w:p>
    <w:p w:rsidR="00CA55CD" w:rsidRDefault="00CA55CD" w:rsidP="00CA55CD">
      <w:pPr>
        <w:spacing w:after="0" w:line="240" w:lineRule="auto"/>
        <w:jc w:val="center"/>
        <w:rPr>
          <w:rFonts w:ascii="Times New Roman" w:hAnsi="Times New Roman" w:cs="Times New Roman"/>
          <w:b/>
          <w:sz w:val="24"/>
          <w:szCs w:val="24"/>
        </w:rPr>
      </w:pPr>
    </w:p>
    <w:p w:rsidR="00CA55CD" w:rsidRDefault="00CA55CD" w:rsidP="00CA55CD">
      <w:pPr>
        <w:spacing w:after="0" w:line="240" w:lineRule="auto"/>
        <w:jc w:val="both"/>
        <w:rPr>
          <w:rFonts w:ascii="Times New Roman" w:hAnsi="Times New Roman" w:cs="Times New Roman"/>
        </w:rPr>
      </w:pPr>
      <w:r>
        <w:rPr>
          <w:rFonts w:ascii="Times New Roman" w:hAnsi="Times New Roman" w:cs="Times New Roman"/>
          <w:sz w:val="24"/>
          <w:szCs w:val="24"/>
        </w:rPr>
        <w:t>5.1. При организации питания оформляется необходимая документация по постановке, хранению, расходованию и учету продуктов питания в соответствии с требованиями законодательства и санитарно-эпидемиологическими</w:t>
      </w:r>
      <w:r w:rsidR="002869F4">
        <w:rPr>
          <w:rFonts w:ascii="Times New Roman" w:hAnsi="Times New Roman" w:cs="Times New Roman"/>
          <w:sz w:val="24"/>
          <w:szCs w:val="24"/>
        </w:rPr>
        <w:t xml:space="preserve"> требованиями (</w:t>
      </w:r>
      <w:r w:rsidR="003F30DC" w:rsidRPr="00A15B70">
        <w:rPr>
          <w:rFonts w:ascii="Times New Roman" w:hAnsi="Times New Roman" w:cs="Times New Roman"/>
        </w:rPr>
        <w:t>СанПиН 2.3/2.4.3590-20</w:t>
      </w:r>
      <w:r w:rsidR="003F30DC">
        <w:rPr>
          <w:rFonts w:ascii="Times New Roman" w:hAnsi="Times New Roman" w:cs="Times New Roman"/>
        </w:rPr>
        <w:t>).</w:t>
      </w: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CA55CD">
      <w:pPr>
        <w:spacing w:after="0" w:line="240" w:lineRule="auto"/>
        <w:jc w:val="both"/>
        <w:rPr>
          <w:rFonts w:ascii="Times New Roman" w:hAnsi="Times New Roman" w:cs="Times New Roman"/>
        </w:rPr>
      </w:pPr>
    </w:p>
    <w:p w:rsidR="003F30DC" w:rsidRDefault="003F30DC" w:rsidP="003F30D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С положением об организации питания детей в МБДОУ «ЦРР - д/с №44 «Росинка» г. Альметьевска» ознакомлены:</w:t>
      </w:r>
    </w:p>
    <w:p w:rsidR="003F30DC" w:rsidRDefault="003F30DC" w:rsidP="003F30DC">
      <w:pPr>
        <w:shd w:val="clear" w:color="auto" w:fill="FFFFFF"/>
        <w:spacing w:after="0" w:line="240" w:lineRule="auto"/>
        <w:ind w:left="851" w:right="-548"/>
        <w:jc w:val="both"/>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lastRenderedPageBreak/>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after="0" w:line="240" w:lineRule="auto"/>
        <w:ind w:left="851" w:right="-548"/>
        <w:jc w:val="both"/>
        <w:rPr>
          <w:bCs/>
          <w:color w:val="000000"/>
        </w:rPr>
      </w:pPr>
      <w:r>
        <w:t>__________________________ / _______________________ / ________________________</w:t>
      </w:r>
    </w:p>
    <w:p w:rsidR="003F30DC" w:rsidRPr="003D0BAD" w:rsidRDefault="003F30DC" w:rsidP="003F30DC">
      <w:pPr>
        <w:shd w:val="clear" w:color="auto" w:fill="FFFFFF"/>
        <w:spacing w:line="240" w:lineRule="auto"/>
        <w:ind w:left="851" w:right="-548"/>
        <w:jc w:val="both"/>
        <w:rPr>
          <w:bCs/>
          <w:color w:val="000000"/>
        </w:rPr>
      </w:pPr>
      <w:r>
        <w:t>__________________________ / _______________________ / ________________________</w:t>
      </w:r>
    </w:p>
    <w:p w:rsidR="003F30DC" w:rsidRPr="00CA55CD" w:rsidRDefault="003F30DC" w:rsidP="003E10AE">
      <w:pPr>
        <w:shd w:val="clear" w:color="auto" w:fill="FFFFFF"/>
        <w:spacing w:line="240" w:lineRule="auto"/>
        <w:ind w:left="851" w:right="-548"/>
        <w:jc w:val="both"/>
        <w:rPr>
          <w:rFonts w:ascii="Times New Roman" w:hAnsi="Times New Roman" w:cs="Times New Roman"/>
          <w:sz w:val="24"/>
          <w:szCs w:val="24"/>
        </w:rPr>
      </w:pPr>
      <w:r>
        <w:t>__________________________ / _______________________ / ________________________</w:t>
      </w:r>
    </w:p>
    <w:sectPr w:rsidR="003F30DC" w:rsidRPr="00CA55CD" w:rsidSect="000D4E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2"/>
  </w:compat>
  <w:rsids>
    <w:rsidRoot w:val="006417A6"/>
    <w:rsid w:val="00096B94"/>
    <w:rsid w:val="000A7DA4"/>
    <w:rsid w:val="000D1703"/>
    <w:rsid w:val="000D4E2A"/>
    <w:rsid w:val="000F37E4"/>
    <w:rsid w:val="001A5031"/>
    <w:rsid w:val="001B4386"/>
    <w:rsid w:val="002869F4"/>
    <w:rsid w:val="003326AF"/>
    <w:rsid w:val="003E10AE"/>
    <w:rsid w:val="003F30DC"/>
    <w:rsid w:val="004D3319"/>
    <w:rsid w:val="004F3ACE"/>
    <w:rsid w:val="00531659"/>
    <w:rsid w:val="00543D58"/>
    <w:rsid w:val="00560532"/>
    <w:rsid w:val="006100FD"/>
    <w:rsid w:val="006417A6"/>
    <w:rsid w:val="006A2143"/>
    <w:rsid w:val="0076244A"/>
    <w:rsid w:val="008074E2"/>
    <w:rsid w:val="00826A72"/>
    <w:rsid w:val="00927096"/>
    <w:rsid w:val="00A15B70"/>
    <w:rsid w:val="00AA0E3E"/>
    <w:rsid w:val="00B016F3"/>
    <w:rsid w:val="00B047F7"/>
    <w:rsid w:val="00B2792F"/>
    <w:rsid w:val="00CA55CD"/>
    <w:rsid w:val="00D30AAA"/>
    <w:rsid w:val="00D90C5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E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B4386"/>
    <w:rPr>
      <w:color w:val="0000FF"/>
      <w:u w:val="single"/>
    </w:rPr>
  </w:style>
  <w:style w:type="paragraph" w:styleId="a4">
    <w:name w:val="Balloon Text"/>
    <w:basedOn w:val="a"/>
    <w:link w:val="a5"/>
    <w:uiPriority w:val="99"/>
    <w:semiHidden/>
    <w:unhideWhenUsed/>
    <w:rsid w:val="00B047F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47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B43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670488">
      <w:bodyDiv w:val="1"/>
      <w:marLeft w:val="0"/>
      <w:marRight w:val="0"/>
      <w:marTop w:val="0"/>
      <w:marBottom w:val="0"/>
      <w:divBdr>
        <w:top w:val="none" w:sz="0" w:space="0" w:color="auto"/>
        <w:left w:val="none" w:sz="0" w:space="0" w:color="auto"/>
        <w:bottom w:val="none" w:sz="0" w:space="0" w:color="auto"/>
        <w:right w:val="none" w:sz="0" w:space="0" w:color="auto"/>
      </w:divBdr>
      <w:divsChild>
        <w:div w:id="21901830">
          <w:marLeft w:val="0"/>
          <w:marRight w:val="0"/>
          <w:marTop w:val="0"/>
          <w:marBottom w:val="0"/>
          <w:divBdr>
            <w:top w:val="none" w:sz="0" w:space="0" w:color="auto"/>
            <w:left w:val="none" w:sz="0" w:space="0" w:color="auto"/>
            <w:bottom w:val="none" w:sz="0" w:space="0" w:color="auto"/>
            <w:right w:val="none" w:sz="0" w:space="0" w:color="auto"/>
          </w:divBdr>
          <w:divsChild>
            <w:div w:id="856692527">
              <w:marLeft w:val="0"/>
              <w:marRight w:val="0"/>
              <w:marTop w:val="0"/>
              <w:marBottom w:val="0"/>
              <w:divBdr>
                <w:top w:val="none" w:sz="0" w:space="0" w:color="auto"/>
                <w:left w:val="none" w:sz="0" w:space="0" w:color="auto"/>
                <w:bottom w:val="none" w:sz="0" w:space="0" w:color="auto"/>
                <w:right w:val="none" w:sz="0" w:space="0" w:color="auto"/>
              </w:divBdr>
              <w:divsChild>
                <w:div w:id="67765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7</Pages>
  <Words>2943</Words>
  <Characters>16781</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19</cp:revision>
  <cp:lastPrinted>2018-11-19T04:41:00Z</cp:lastPrinted>
  <dcterms:created xsi:type="dcterms:W3CDTF">2021-04-15T06:55:00Z</dcterms:created>
  <dcterms:modified xsi:type="dcterms:W3CDTF">2022-02-14T08:04:00Z</dcterms:modified>
</cp:coreProperties>
</file>